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8"/>
        <w:tblW w:w="10051" w:type="dxa"/>
        <w:tblInd w:w="-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98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978" w:hRule="atLeast"/>
        </w:trPr>
        <w:tc>
          <w:tcPr>
            <w:tcW w:w="222" w:type="dxa"/>
            <w:vAlign w:val="top"/>
          </w:tcPr>
          <w:p>
            <w:pPr>
              <w:pStyle w:val="9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9" w:type="dxa"/>
            <w:vAlign w:val="top"/>
          </w:tcPr>
          <w:tbl>
            <w:tblPr>
              <w:tblStyle w:val="8"/>
              <w:tblW w:w="961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94"/>
              <w:gridCol w:w="621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952" w:hRule="atLeast"/>
              </w:trPr>
              <w:tc>
                <w:tcPr>
                  <w:tcW w:w="3394" w:type="dxa"/>
                  <w:vAlign w:val="top"/>
                </w:tcPr>
                <w:p>
                  <w:pPr>
                    <w:jc w:val="right"/>
                  </w:pPr>
                  <w:r>
                    <w:t xml:space="preserve">                  </w:t>
                  </w:r>
                </w:p>
              </w:tc>
              <w:tc>
                <w:tcPr>
                  <w:tcW w:w="6219" w:type="dxa"/>
                  <w:vAlign w:val="top"/>
                </w:tcPr>
                <w:p>
                  <w:pPr>
                    <w:pStyle w:val="9"/>
                    <w:widowControl/>
                    <w:ind w:firstLine="0"/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bookmarkStart w:id="0" w:name="_GoBack"/>
                  <w:bookmarkEnd w:id="0"/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t>к Порядку предоставления в 2017 – 2019 годах администрацией муниципального района Хворостянский Самарской области субсидий сельскохозяйственным товаропроизводителям, организациям потребительской кооперации,  организациям 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 (займам)</w:t>
                  </w:r>
                </w:p>
                <w:p>
                  <w:pPr>
                    <w:jc w:val="center"/>
                  </w:pPr>
                </w:p>
              </w:tc>
            </w:tr>
          </w:tbl>
          <w:p>
            <w:pPr>
              <w:ind w:firstLine="33"/>
              <w:jc w:val="center"/>
            </w:pPr>
          </w:p>
        </w:tc>
      </w:tr>
    </w:tbl>
    <w:p>
      <w:pPr>
        <w:pStyle w:val="9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городских округов, прилегающих к границам муниципальных районов Самарской области, и городских поселений, </w:t>
      </w:r>
    </w:p>
    <w:p>
      <w:pPr>
        <w:pStyle w:val="9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расположенных в границах муниципальных районов в Самарской области</w:t>
      </w:r>
    </w:p>
    <w:tbl>
      <w:tblPr>
        <w:tblStyle w:val="8"/>
        <w:tblW w:w="9540" w:type="dxa"/>
        <w:tblInd w:w="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860"/>
        <w:gridCol w:w="4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786" w:hRule="atLeast"/>
        </w:trPr>
        <w:tc>
          <w:tcPr>
            <w:tcW w:w="4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pStyle w:val="9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>
            <w:pPr>
              <w:pStyle w:val="9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pStyle w:val="9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округа, городского поселения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4" w:hRule="atLeast"/>
        </w:trPr>
        <w:tc>
          <w:tcPr>
            <w:tcW w:w="4860" w:type="dxa"/>
            <w:tcBorders>
              <w:top w:val="single" w:color="auto" w:sz="4" w:space="0"/>
            </w:tcBorders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Безенчукский</w:t>
            </w:r>
          </w:p>
        </w:tc>
        <w:tc>
          <w:tcPr>
            <w:tcW w:w="4680" w:type="dxa"/>
            <w:tcBorders>
              <w:top w:val="single" w:color="auto" w:sz="4" w:space="0"/>
            </w:tcBorders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Чапаевск, Безенчук, Осинки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3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Волжский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Новокуйбышевск, Самара, Петра Дубрава, Рощинский, Смышляевка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Кинельский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Кинель-Черкасский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Отрадный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Красноярский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Волжский, Мирный, Новосемейкино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Нефтегорский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Нефтегорск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Похвистневский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Похвистнево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Сергиевский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Суходол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Жигулёвск, Тольятти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6" w:hRule="atLeast"/>
        </w:trPr>
        <w:tc>
          <w:tcPr>
            <w:tcW w:w="486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Сызранский</w:t>
            </w:r>
          </w:p>
        </w:tc>
        <w:tc>
          <w:tcPr>
            <w:tcW w:w="4680" w:type="dxa"/>
            <w:vAlign w:val="top"/>
          </w:tcPr>
          <w:p>
            <w:pPr>
              <w:pStyle w:val="9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Октябрьск, Сызрань, Балашейка, Междуреченск</w:t>
            </w:r>
          </w:p>
        </w:tc>
      </w:tr>
    </w:tbl>
    <w:p>
      <w:pPr>
        <w:pStyle w:val="1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_______________________________      </w:t>
      </w:r>
    </w:p>
    <w:p>
      <w:pPr>
        <w:pStyle w:val="1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*Получатели, местом нахождения которых является городской округ или городское поселение, представляют отчётность о финансово-экономическом состоянии в органы местного самоуправления указанных муниципальных районов Самарской области.</w:t>
      </w:r>
    </w:p>
    <w:sectPr>
      <w:headerReference r:id="rId4" w:type="default"/>
      <w:headerReference r:id="rId5" w:type="even"/>
      <w:pgSz w:w="11906" w:h="16838"/>
      <w:pgMar w:top="567" w:right="851" w:bottom="567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F00F6"/>
    <w:rsid w:val="000311A2"/>
    <w:rsid w:val="0004371D"/>
    <w:rsid w:val="000B668D"/>
    <w:rsid w:val="000D112A"/>
    <w:rsid w:val="000F3245"/>
    <w:rsid w:val="00140B84"/>
    <w:rsid w:val="001728CF"/>
    <w:rsid w:val="001A68C7"/>
    <w:rsid w:val="001D0973"/>
    <w:rsid w:val="001F00F6"/>
    <w:rsid w:val="00201041"/>
    <w:rsid w:val="002139B0"/>
    <w:rsid w:val="0022720A"/>
    <w:rsid w:val="0029041A"/>
    <w:rsid w:val="002A2565"/>
    <w:rsid w:val="002C38B8"/>
    <w:rsid w:val="002D4474"/>
    <w:rsid w:val="002D7E21"/>
    <w:rsid w:val="002E2509"/>
    <w:rsid w:val="00303C81"/>
    <w:rsid w:val="00326C25"/>
    <w:rsid w:val="00332213"/>
    <w:rsid w:val="00343FF9"/>
    <w:rsid w:val="003612A7"/>
    <w:rsid w:val="00391009"/>
    <w:rsid w:val="00394BCD"/>
    <w:rsid w:val="003A3311"/>
    <w:rsid w:val="003B264D"/>
    <w:rsid w:val="00407E32"/>
    <w:rsid w:val="004821C9"/>
    <w:rsid w:val="004960C3"/>
    <w:rsid w:val="005A77FC"/>
    <w:rsid w:val="005B6996"/>
    <w:rsid w:val="005F493A"/>
    <w:rsid w:val="00604403"/>
    <w:rsid w:val="00616861"/>
    <w:rsid w:val="00620326"/>
    <w:rsid w:val="006428BB"/>
    <w:rsid w:val="00674BA6"/>
    <w:rsid w:val="006A5480"/>
    <w:rsid w:val="006D67A9"/>
    <w:rsid w:val="006E12F5"/>
    <w:rsid w:val="00715155"/>
    <w:rsid w:val="00722F62"/>
    <w:rsid w:val="00751FEC"/>
    <w:rsid w:val="007A3120"/>
    <w:rsid w:val="007D5CAA"/>
    <w:rsid w:val="007E4ADB"/>
    <w:rsid w:val="0082143C"/>
    <w:rsid w:val="00835631"/>
    <w:rsid w:val="00875672"/>
    <w:rsid w:val="00877352"/>
    <w:rsid w:val="008D03C6"/>
    <w:rsid w:val="008D4FF4"/>
    <w:rsid w:val="008E062E"/>
    <w:rsid w:val="009436A5"/>
    <w:rsid w:val="009678D3"/>
    <w:rsid w:val="009D2A0A"/>
    <w:rsid w:val="009F307D"/>
    <w:rsid w:val="009F4199"/>
    <w:rsid w:val="009F5673"/>
    <w:rsid w:val="00A23309"/>
    <w:rsid w:val="00AE0F1D"/>
    <w:rsid w:val="00B3424D"/>
    <w:rsid w:val="00B501BD"/>
    <w:rsid w:val="00B86CF5"/>
    <w:rsid w:val="00B972A1"/>
    <w:rsid w:val="00BB53E1"/>
    <w:rsid w:val="00C50C9D"/>
    <w:rsid w:val="00CC360F"/>
    <w:rsid w:val="00CE5660"/>
    <w:rsid w:val="00D31A46"/>
    <w:rsid w:val="00D37D70"/>
    <w:rsid w:val="00D50DC5"/>
    <w:rsid w:val="00E01627"/>
    <w:rsid w:val="00E01F83"/>
    <w:rsid w:val="00E0486E"/>
    <w:rsid w:val="00E20720"/>
    <w:rsid w:val="00E20FD2"/>
    <w:rsid w:val="00E555CF"/>
    <w:rsid w:val="00E61253"/>
    <w:rsid w:val="00E81B72"/>
    <w:rsid w:val="00EC64B5"/>
    <w:rsid w:val="00EE4473"/>
    <w:rsid w:val="00F223D1"/>
    <w:rsid w:val="00F27E1B"/>
    <w:rsid w:val="00F403BF"/>
    <w:rsid w:val="00F723E6"/>
    <w:rsid w:val="00FA5A4D"/>
    <w:rsid w:val="00FA6C65"/>
    <w:rsid w:val="2EAF9996"/>
    <w:rsid w:val="7FDE7A57"/>
    <w:rsid w:val="DF5BF92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 w:val="28"/>
      <w:szCs w:val="28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jc w:val="center"/>
    </w:pPr>
  </w:style>
  <w:style w:type="paragraph" w:styleId="4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5">
    <w:name w:val="header"/>
    <w:basedOn w:val="1"/>
    <w:uiPriority w:val="0"/>
    <w:pPr>
      <w:tabs>
        <w:tab w:val="center" w:pos="4677"/>
        <w:tab w:val="right" w:pos="9355"/>
      </w:tabs>
    </w:pPr>
  </w:style>
  <w:style w:type="character" w:styleId="7">
    <w:name w:val="page number"/>
    <w:basedOn w:val="6"/>
    <w:uiPriority w:val="0"/>
    <w:rPr/>
  </w:style>
  <w:style w:type="paragraph" w:customStyle="1" w:styleId="9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0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en-US" w:eastAsia="zh-CN" w:bidi="ar-SA"/>
    </w:rPr>
  </w:style>
  <w:style w:type="paragraph" w:customStyle="1" w:styleId="11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2">
    <w:name w:val="Знак1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Министерство с/х</Company>
  <Pages>1</Pages>
  <Words>166</Words>
  <Characters>1532</Characters>
  <Lines>12</Lines>
  <Paragraphs>3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Михайлов В.Н.</dc:creator>
  <cp:lastModifiedBy>gelealla</cp:lastModifiedBy>
  <cp:lastPrinted>1970-01-01T07:59:59Z</cp:lastPrinted>
  <dcterms:modified xsi:type="dcterms:W3CDTF">2017-04-06T11:26:23Z</dcterms:modified>
  <dc:title>Приложение 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